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80A" w:rsidRPr="00FC17E9" w:rsidRDefault="0057780A" w:rsidP="005314B4">
      <w:pPr>
        <w:rPr>
          <w:b/>
        </w:rPr>
      </w:pPr>
      <w:bookmarkStart w:id="0" w:name="_GoBack"/>
      <w:bookmarkEnd w:id="0"/>
      <w:r w:rsidRPr="00FC17E9">
        <w:rPr>
          <w:b/>
        </w:rPr>
        <w:t>Câu 1: (03 điểm)</w:t>
      </w:r>
    </w:p>
    <w:p w:rsidR="0057780A" w:rsidRDefault="0057780A" w:rsidP="0057780A">
      <w:pPr>
        <w:jc w:val="both"/>
        <w:rPr>
          <w:sz w:val="28"/>
          <w:szCs w:val="28"/>
        </w:rPr>
      </w:pPr>
      <w:r w:rsidRPr="00636A9A">
        <w:rPr>
          <w:sz w:val="28"/>
          <w:szCs w:val="28"/>
        </w:rPr>
        <w:tab/>
      </w:r>
      <w:proofErr w:type="gramStart"/>
      <w:r w:rsidRPr="00636A9A">
        <w:rPr>
          <w:sz w:val="28"/>
          <w:szCs w:val="28"/>
        </w:rPr>
        <w:t>Theo anh/chị để đạt được hiệu quả trong giao tiếp chúng ta cần đáp ứng những nguyên tắc giao tiếp nào?</w:t>
      </w:r>
      <w:proofErr w:type="gramEnd"/>
      <w:r w:rsidRPr="00636A9A">
        <w:rPr>
          <w:sz w:val="28"/>
          <w:szCs w:val="28"/>
        </w:rPr>
        <w:t xml:space="preserve"> </w:t>
      </w:r>
      <w:proofErr w:type="gramStart"/>
      <w:r w:rsidRPr="00636A9A">
        <w:rPr>
          <w:sz w:val="28"/>
          <w:szCs w:val="28"/>
        </w:rPr>
        <w:t>Hãy phân tích những nguyên tắc đó.</w:t>
      </w:r>
      <w:proofErr w:type="gramEnd"/>
    </w:p>
    <w:p w:rsidR="00EB38EA" w:rsidRDefault="00EB38EA" w:rsidP="00EB38EA">
      <w:r>
        <w:t>(Trang 277- 280)</w:t>
      </w:r>
    </w:p>
    <w:p w:rsidR="00EB38EA" w:rsidRDefault="00EB38EA" w:rsidP="00EB38EA">
      <w:pPr>
        <w:pStyle w:val="ListParagraph"/>
        <w:numPr>
          <w:ilvl w:val="0"/>
          <w:numId w:val="1"/>
        </w:numPr>
      </w:pPr>
      <w:r>
        <w:t>Có  03 nguyên tắc</w:t>
      </w:r>
    </w:p>
    <w:p w:rsidR="00EB38EA" w:rsidRDefault="00EB38EA" w:rsidP="00EB38EA">
      <w:pPr>
        <w:pStyle w:val="ListParagraph"/>
        <w:numPr>
          <w:ilvl w:val="0"/>
          <w:numId w:val="1"/>
        </w:numPr>
      </w:pPr>
      <w:r>
        <w:t>Phân tích các nguyên tắc</w:t>
      </w:r>
    </w:p>
    <w:p w:rsidR="00EB38EA" w:rsidRPr="00636A9A" w:rsidRDefault="00EB38EA" w:rsidP="0057780A">
      <w:pPr>
        <w:jc w:val="both"/>
        <w:rPr>
          <w:sz w:val="28"/>
          <w:szCs w:val="28"/>
        </w:rPr>
      </w:pPr>
    </w:p>
    <w:p w:rsidR="0057780A" w:rsidRPr="00E7483B" w:rsidRDefault="0057780A" w:rsidP="0057780A">
      <w:pPr>
        <w:ind w:firstLine="720"/>
        <w:jc w:val="both"/>
        <w:rPr>
          <w:b/>
          <w:sz w:val="28"/>
          <w:szCs w:val="28"/>
        </w:rPr>
      </w:pPr>
      <w:r w:rsidRPr="00636A9A">
        <w:rPr>
          <w:b/>
          <w:sz w:val="28"/>
          <w:szCs w:val="28"/>
          <w:lang w:val="vi-VN"/>
        </w:rPr>
        <w:t>Câu 2: (0</w:t>
      </w:r>
      <w:r w:rsidRPr="00636A9A">
        <w:rPr>
          <w:b/>
          <w:sz w:val="28"/>
          <w:szCs w:val="28"/>
        </w:rPr>
        <w:t>3</w:t>
      </w:r>
      <w:r w:rsidRPr="00636A9A">
        <w:rPr>
          <w:b/>
          <w:sz w:val="28"/>
          <w:szCs w:val="28"/>
          <w:lang w:val="vi-VN"/>
        </w:rPr>
        <w:t xml:space="preserve"> điểm)  </w:t>
      </w:r>
    </w:p>
    <w:p w:rsidR="004A3DB9" w:rsidRDefault="0057780A" w:rsidP="00FC17E9">
      <w:pPr>
        <w:ind w:left="14" w:firstLine="706"/>
        <w:jc w:val="both"/>
        <w:rPr>
          <w:b/>
          <w:sz w:val="28"/>
          <w:szCs w:val="28"/>
        </w:rPr>
      </w:pPr>
      <w:r w:rsidRPr="00636A9A">
        <w:rPr>
          <w:color w:val="000000"/>
          <w:sz w:val="28"/>
          <w:szCs w:val="28"/>
          <w:lang w:val="nb-NO"/>
        </w:rPr>
        <w:t>Tổ chức bộ máy các cơ quan chuyên môn thuộc Ủy ban nhân dân huyện và tỉnh hiện nay theo mô hình ngành hay tự quản?</w:t>
      </w:r>
      <w:r w:rsidR="00FC17E9" w:rsidRPr="00FC17E9">
        <w:rPr>
          <w:b/>
          <w:sz w:val="28"/>
          <w:szCs w:val="28"/>
        </w:rPr>
        <w:t xml:space="preserve"> </w:t>
      </w:r>
    </w:p>
    <w:p w:rsidR="00FC17E9" w:rsidRPr="00FC17E9" w:rsidRDefault="00FC17E9" w:rsidP="00FC17E9">
      <w:pPr>
        <w:ind w:left="14" w:firstLine="706"/>
        <w:jc w:val="both"/>
        <w:rPr>
          <w:color w:val="000000"/>
          <w:sz w:val="28"/>
          <w:szCs w:val="28"/>
          <w:lang w:val="nb-NO"/>
        </w:rPr>
      </w:pPr>
      <w:proofErr w:type="gramStart"/>
      <w:r w:rsidRPr="00FC17E9">
        <w:rPr>
          <w:sz w:val="28"/>
          <w:szCs w:val="28"/>
        </w:rPr>
        <w:t>tr</w:t>
      </w:r>
      <w:proofErr w:type="gramEnd"/>
      <w:r w:rsidRPr="00FC17E9">
        <w:rPr>
          <w:sz w:val="28"/>
          <w:szCs w:val="28"/>
        </w:rPr>
        <w:t xml:space="preserve"> 229</w:t>
      </w:r>
    </w:p>
    <w:p w:rsidR="0057780A" w:rsidRPr="00636A9A" w:rsidRDefault="0057780A" w:rsidP="0057780A">
      <w:pPr>
        <w:ind w:firstLine="720"/>
        <w:jc w:val="both"/>
        <w:rPr>
          <w:rFonts w:eastAsia="Calibri"/>
          <w:b/>
          <w:sz w:val="28"/>
          <w:szCs w:val="28"/>
          <w:lang w:val="vi-VN"/>
        </w:rPr>
      </w:pPr>
      <w:r w:rsidRPr="00636A9A">
        <w:rPr>
          <w:rFonts w:eastAsia="Calibri"/>
          <w:b/>
          <w:sz w:val="28"/>
          <w:szCs w:val="28"/>
          <w:lang w:val="vi-VN"/>
        </w:rPr>
        <w:t xml:space="preserve">Câu 3: (04 điểm) </w:t>
      </w:r>
    </w:p>
    <w:p w:rsidR="0057780A" w:rsidRDefault="0057780A" w:rsidP="0057780A">
      <w:pPr>
        <w:jc w:val="both"/>
        <w:rPr>
          <w:sz w:val="28"/>
          <w:szCs w:val="28"/>
        </w:rPr>
      </w:pPr>
      <w:r w:rsidRPr="00636A9A">
        <w:rPr>
          <w:sz w:val="28"/>
          <w:szCs w:val="28"/>
          <w:lang w:val="vi-VN"/>
        </w:rPr>
        <w:tab/>
        <w:t>Anh/Chị hãy trình bày phương pháp lập hồ sơ công việc? Liên hệ thực tiễn tại cơ quan anh/chị đang công tác.</w:t>
      </w:r>
    </w:p>
    <w:p w:rsidR="00EB38EA" w:rsidRDefault="00EB38EA" w:rsidP="00EB38EA">
      <w:r>
        <w:t>(Trang 293; 297)</w:t>
      </w:r>
    </w:p>
    <w:p w:rsidR="00EB38EA" w:rsidRDefault="00EB38EA" w:rsidP="00EB38EA">
      <w:pPr>
        <w:pStyle w:val="ListParagraph"/>
        <w:numPr>
          <w:ilvl w:val="0"/>
          <w:numId w:val="1"/>
        </w:numPr>
      </w:pPr>
      <w:r>
        <w:t>Trình bày các khái niêm (Hồ sơ Tr291; Lập hồ sơ Tr293; Lập danh mục hồ sơ Tr297)</w:t>
      </w:r>
    </w:p>
    <w:p w:rsidR="00EB38EA" w:rsidRDefault="00EB38EA" w:rsidP="00EB38EA">
      <w:pPr>
        <w:pStyle w:val="ListParagraph"/>
        <w:numPr>
          <w:ilvl w:val="0"/>
          <w:numId w:val="1"/>
        </w:numPr>
      </w:pPr>
      <w:r>
        <w:t>Liên hê thực tiễn tại cq: Tự liên hệ</w:t>
      </w:r>
    </w:p>
    <w:p w:rsidR="0057780A" w:rsidRPr="00E7483B" w:rsidRDefault="0057780A" w:rsidP="0057780A">
      <w:pPr>
        <w:ind w:firstLine="720"/>
        <w:jc w:val="both"/>
        <w:rPr>
          <w:b/>
          <w:sz w:val="28"/>
          <w:szCs w:val="28"/>
        </w:rPr>
      </w:pPr>
      <w:r w:rsidRPr="0057780A">
        <w:rPr>
          <w:b/>
          <w:sz w:val="28"/>
          <w:szCs w:val="28"/>
          <w:lang w:val="vi-VN"/>
        </w:rPr>
        <w:t>Câu 1</w:t>
      </w:r>
      <w:r w:rsidRPr="0057780A">
        <w:rPr>
          <w:sz w:val="28"/>
          <w:szCs w:val="28"/>
          <w:lang w:val="vi-VN"/>
        </w:rPr>
        <w:t xml:space="preserve">: </w:t>
      </w:r>
      <w:r w:rsidRPr="0057780A">
        <w:rPr>
          <w:b/>
          <w:sz w:val="28"/>
          <w:szCs w:val="28"/>
          <w:lang w:val="vi-VN"/>
        </w:rPr>
        <w:t>(03 điểm)</w:t>
      </w:r>
      <w:r w:rsidR="00E7483B">
        <w:rPr>
          <w:b/>
          <w:sz w:val="28"/>
          <w:szCs w:val="28"/>
        </w:rPr>
        <w:t xml:space="preserve"> </w:t>
      </w:r>
    </w:p>
    <w:p w:rsidR="00EB38EA" w:rsidRDefault="0057780A" w:rsidP="0057780A">
      <w:pPr>
        <w:ind w:left="14" w:firstLine="706"/>
        <w:jc w:val="both"/>
        <w:rPr>
          <w:sz w:val="28"/>
          <w:szCs w:val="28"/>
        </w:rPr>
      </w:pPr>
      <w:r w:rsidRPr="00636A9A">
        <w:rPr>
          <w:color w:val="000000"/>
          <w:sz w:val="28"/>
          <w:szCs w:val="28"/>
          <w:lang w:val="nb-NO"/>
        </w:rPr>
        <w:t>Ủy ban nhân dân huyện, tỉnh là cơ quan quản lý ngành hay lãnh thổ? Vì sao?</w:t>
      </w:r>
      <w:r w:rsidR="00FC17E9">
        <w:rPr>
          <w:color w:val="000000"/>
          <w:sz w:val="28"/>
          <w:szCs w:val="28"/>
          <w:lang w:val="nb-NO"/>
        </w:rPr>
        <w:t xml:space="preserve"> </w:t>
      </w:r>
      <w:proofErr w:type="gramStart"/>
      <w:r w:rsidR="00FC17E9" w:rsidRPr="00FC17E9">
        <w:rPr>
          <w:sz w:val="28"/>
          <w:szCs w:val="28"/>
        </w:rPr>
        <w:t>tr</w:t>
      </w:r>
      <w:proofErr w:type="gramEnd"/>
      <w:r w:rsidR="00FC17E9" w:rsidRPr="00FC17E9">
        <w:rPr>
          <w:sz w:val="28"/>
          <w:szCs w:val="28"/>
        </w:rPr>
        <w:t xml:space="preserve"> 215</w:t>
      </w:r>
    </w:p>
    <w:p w:rsidR="0057780A" w:rsidRPr="00636A9A" w:rsidRDefault="0057780A" w:rsidP="0057780A">
      <w:pPr>
        <w:ind w:firstLine="720"/>
        <w:jc w:val="both"/>
        <w:rPr>
          <w:b/>
          <w:sz w:val="28"/>
          <w:szCs w:val="28"/>
          <w:lang w:val="vi-VN"/>
        </w:rPr>
      </w:pPr>
      <w:r w:rsidRPr="00636A9A">
        <w:rPr>
          <w:b/>
          <w:sz w:val="28"/>
          <w:szCs w:val="28"/>
          <w:lang w:val="vi-VN"/>
        </w:rPr>
        <w:t>Câu 2: (0</w:t>
      </w:r>
      <w:r w:rsidRPr="0057780A">
        <w:rPr>
          <w:b/>
          <w:sz w:val="28"/>
          <w:szCs w:val="28"/>
          <w:lang w:val="nb-NO"/>
        </w:rPr>
        <w:t>4</w:t>
      </w:r>
      <w:r w:rsidRPr="00636A9A">
        <w:rPr>
          <w:b/>
          <w:sz w:val="28"/>
          <w:szCs w:val="28"/>
          <w:lang w:val="vi-VN"/>
        </w:rPr>
        <w:t xml:space="preserve"> điểm)  </w:t>
      </w:r>
    </w:p>
    <w:p w:rsidR="0057780A" w:rsidRPr="00636A9A" w:rsidRDefault="0057780A" w:rsidP="0057780A">
      <w:pPr>
        <w:ind w:firstLine="720"/>
        <w:jc w:val="both"/>
        <w:rPr>
          <w:rFonts w:eastAsia="Calibri"/>
          <w:b/>
          <w:sz w:val="28"/>
          <w:szCs w:val="28"/>
          <w:lang w:val="vi-VN"/>
        </w:rPr>
      </w:pPr>
      <w:r w:rsidRPr="00636A9A">
        <w:rPr>
          <w:sz w:val="28"/>
          <w:szCs w:val="28"/>
          <w:lang w:val="vi-VN"/>
        </w:rPr>
        <w:t xml:space="preserve">Anh/Chị hãy trình bày cấu trúc của một Quyết định. </w:t>
      </w:r>
      <w:proofErr w:type="gramStart"/>
      <w:r w:rsidRPr="00636A9A">
        <w:rPr>
          <w:sz w:val="28"/>
          <w:szCs w:val="28"/>
        </w:rPr>
        <w:t>Cho ví dụ minh họa</w:t>
      </w:r>
      <w:r w:rsidRPr="00636A9A">
        <w:rPr>
          <w:sz w:val="28"/>
          <w:szCs w:val="28"/>
          <w:lang w:val="vi-VN"/>
        </w:rPr>
        <w:t>?</w:t>
      </w:r>
      <w:proofErr w:type="gramEnd"/>
      <w:r w:rsidRPr="00636A9A">
        <w:rPr>
          <w:sz w:val="28"/>
          <w:szCs w:val="28"/>
          <w:lang w:val="vi-VN"/>
        </w:rPr>
        <w:t xml:space="preserve"> </w:t>
      </w:r>
    </w:p>
    <w:p w:rsidR="00FC17E9" w:rsidRDefault="00FC17E9" w:rsidP="0057780A">
      <w:pPr>
        <w:ind w:firstLine="720"/>
        <w:jc w:val="both"/>
        <w:rPr>
          <w:rFonts w:eastAsia="Calibri"/>
          <w:sz w:val="28"/>
          <w:szCs w:val="28"/>
        </w:rPr>
      </w:pPr>
      <w:proofErr w:type="gramStart"/>
      <w:r w:rsidRPr="00FC17E9">
        <w:rPr>
          <w:rFonts w:eastAsia="Calibri"/>
          <w:sz w:val="28"/>
          <w:szCs w:val="28"/>
        </w:rPr>
        <w:t>Tr</w:t>
      </w:r>
      <w:proofErr w:type="gramEnd"/>
      <w:r w:rsidRPr="00FC17E9">
        <w:rPr>
          <w:rFonts w:eastAsia="Calibri"/>
          <w:sz w:val="28"/>
          <w:szCs w:val="28"/>
        </w:rPr>
        <w:t xml:space="preserve"> 329</w:t>
      </w:r>
    </w:p>
    <w:p w:rsidR="0057780A" w:rsidRPr="00636A9A" w:rsidRDefault="0057780A" w:rsidP="0057780A">
      <w:pPr>
        <w:ind w:firstLine="720"/>
        <w:jc w:val="both"/>
        <w:rPr>
          <w:rFonts w:eastAsia="Calibri"/>
          <w:b/>
          <w:sz w:val="28"/>
          <w:szCs w:val="28"/>
          <w:lang w:val="vi-VN"/>
        </w:rPr>
      </w:pPr>
      <w:r w:rsidRPr="00636A9A">
        <w:rPr>
          <w:rFonts w:eastAsia="Calibri"/>
          <w:b/>
          <w:sz w:val="28"/>
          <w:szCs w:val="28"/>
          <w:lang w:val="vi-VN"/>
        </w:rPr>
        <w:t xml:space="preserve">Câu 3: (03 điểm) </w:t>
      </w:r>
    </w:p>
    <w:p w:rsidR="0057780A" w:rsidRPr="00636A9A" w:rsidRDefault="0057780A" w:rsidP="0057780A">
      <w:pPr>
        <w:ind w:firstLine="720"/>
        <w:jc w:val="both"/>
        <w:rPr>
          <w:color w:val="000000"/>
          <w:sz w:val="28"/>
          <w:szCs w:val="28"/>
          <w:lang w:val="vi-VN"/>
        </w:rPr>
      </w:pPr>
      <w:r w:rsidRPr="00636A9A">
        <w:rPr>
          <w:rFonts w:eastAsia="Calibri"/>
          <w:sz w:val="28"/>
          <w:szCs w:val="28"/>
          <w:lang w:val="vi-VN"/>
        </w:rPr>
        <w:t>Theo anh/chị đ</w:t>
      </w:r>
      <w:r w:rsidRPr="00636A9A">
        <w:rPr>
          <w:color w:val="000000"/>
          <w:sz w:val="28"/>
          <w:szCs w:val="28"/>
          <w:lang w:val="vi-VN"/>
        </w:rPr>
        <w:t>ối với hoạt động của cơ quan hành chính nhà nước, để khai thác thông tin đạt hiệu quả phục vụ hoạt động quản lý và lãnh đạo trong cơ quan mỗi cán bộ, công chức</w:t>
      </w:r>
      <w:r w:rsidRPr="0057780A">
        <w:rPr>
          <w:color w:val="000000"/>
          <w:sz w:val="28"/>
          <w:szCs w:val="28"/>
          <w:lang w:val="vi-VN"/>
        </w:rPr>
        <w:t>, viên chức</w:t>
      </w:r>
      <w:r w:rsidRPr="00636A9A">
        <w:rPr>
          <w:color w:val="000000"/>
          <w:sz w:val="28"/>
          <w:szCs w:val="28"/>
          <w:lang w:val="vi-VN"/>
        </w:rPr>
        <w:t xml:space="preserve"> cần phải làm gì? </w:t>
      </w:r>
    </w:p>
    <w:p w:rsidR="0057780A" w:rsidRPr="00DD19E6" w:rsidRDefault="00DD19E6" w:rsidP="0057780A">
      <w:pPr>
        <w:ind w:firstLine="720"/>
        <w:jc w:val="both"/>
        <w:rPr>
          <w:sz w:val="28"/>
          <w:szCs w:val="28"/>
        </w:rPr>
      </w:pPr>
      <w:proofErr w:type="gramStart"/>
      <w:r w:rsidRPr="00DD19E6">
        <w:rPr>
          <w:sz w:val="28"/>
          <w:szCs w:val="28"/>
        </w:rPr>
        <w:t>Tr</w:t>
      </w:r>
      <w:proofErr w:type="gramEnd"/>
      <w:r w:rsidRPr="00DD19E6">
        <w:rPr>
          <w:sz w:val="28"/>
          <w:szCs w:val="28"/>
        </w:rPr>
        <w:t xml:space="preserve"> 387 - 401</w:t>
      </w:r>
    </w:p>
    <w:p w:rsidR="0057780A" w:rsidRPr="0057780A" w:rsidRDefault="0057780A" w:rsidP="0057780A">
      <w:pPr>
        <w:ind w:firstLine="720"/>
        <w:jc w:val="both"/>
        <w:rPr>
          <w:b/>
          <w:sz w:val="28"/>
          <w:szCs w:val="28"/>
          <w:lang w:val="vi-VN"/>
        </w:rPr>
      </w:pPr>
      <w:r w:rsidRPr="0057780A">
        <w:rPr>
          <w:b/>
          <w:sz w:val="28"/>
          <w:szCs w:val="28"/>
          <w:lang w:val="vi-VN"/>
        </w:rPr>
        <w:t>Câu 1</w:t>
      </w:r>
      <w:r w:rsidRPr="0057780A">
        <w:rPr>
          <w:sz w:val="28"/>
          <w:szCs w:val="28"/>
          <w:lang w:val="vi-VN"/>
        </w:rPr>
        <w:t xml:space="preserve">: </w:t>
      </w:r>
      <w:r w:rsidRPr="0057780A">
        <w:rPr>
          <w:b/>
          <w:sz w:val="28"/>
          <w:szCs w:val="28"/>
          <w:lang w:val="vi-VN"/>
        </w:rPr>
        <w:t>(04 điểm)</w:t>
      </w:r>
    </w:p>
    <w:p w:rsidR="0057780A" w:rsidRDefault="0057780A" w:rsidP="0057780A">
      <w:pPr>
        <w:jc w:val="both"/>
        <w:rPr>
          <w:sz w:val="28"/>
          <w:szCs w:val="28"/>
        </w:rPr>
      </w:pPr>
      <w:r w:rsidRPr="0057780A">
        <w:rPr>
          <w:b/>
          <w:i/>
          <w:sz w:val="28"/>
          <w:szCs w:val="28"/>
          <w:lang w:val="vi-VN"/>
        </w:rPr>
        <w:t xml:space="preserve"> </w:t>
      </w:r>
      <w:r w:rsidRPr="0057780A">
        <w:rPr>
          <w:b/>
          <w:i/>
          <w:sz w:val="28"/>
          <w:szCs w:val="28"/>
          <w:lang w:val="vi-VN"/>
        </w:rPr>
        <w:tab/>
      </w:r>
      <w:r w:rsidRPr="0057780A">
        <w:rPr>
          <w:sz w:val="28"/>
          <w:szCs w:val="28"/>
          <w:lang w:val="vi-VN"/>
        </w:rPr>
        <w:t>Anh (chị) hãy phân tích các yếu tố gây lãng phí thời gian của bản thân và lập kế hoạch triệt tiêu các yếu tố này?</w:t>
      </w:r>
    </w:p>
    <w:p w:rsidR="00E771CD" w:rsidRPr="00E771CD" w:rsidRDefault="00E771CD" w:rsidP="0057780A">
      <w:pPr>
        <w:jc w:val="both"/>
        <w:rPr>
          <w:sz w:val="28"/>
          <w:szCs w:val="28"/>
        </w:rPr>
      </w:pPr>
      <w:proofErr w:type="gramStart"/>
      <w:r>
        <w:rPr>
          <w:sz w:val="28"/>
          <w:szCs w:val="28"/>
        </w:rPr>
        <w:t>Tr</w:t>
      </w:r>
      <w:proofErr w:type="gramEnd"/>
      <w:r>
        <w:rPr>
          <w:sz w:val="28"/>
          <w:szCs w:val="28"/>
        </w:rPr>
        <w:t xml:space="preserve"> 243</w:t>
      </w:r>
      <w:r w:rsidR="00EE11C9">
        <w:rPr>
          <w:sz w:val="28"/>
          <w:szCs w:val="28"/>
        </w:rPr>
        <w:t xml:space="preserve"> -&gt;247</w:t>
      </w:r>
    </w:p>
    <w:p w:rsidR="0057780A" w:rsidRPr="00050866" w:rsidRDefault="0057780A" w:rsidP="0057780A">
      <w:pPr>
        <w:ind w:firstLine="720"/>
        <w:jc w:val="both"/>
        <w:rPr>
          <w:b/>
          <w:sz w:val="28"/>
          <w:szCs w:val="28"/>
          <w:lang w:val="vi-VN"/>
        </w:rPr>
      </w:pPr>
      <w:r w:rsidRPr="00050866">
        <w:rPr>
          <w:b/>
          <w:sz w:val="28"/>
          <w:szCs w:val="28"/>
          <w:lang w:val="vi-VN"/>
        </w:rPr>
        <w:t xml:space="preserve">Câu 2: (03 điểm)  </w:t>
      </w:r>
    </w:p>
    <w:p w:rsidR="0057780A" w:rsidRDefault="0057780A" w:rsidP="0057780A">
      <w:pPr>
        <w:ind w:firstLine="720"/>
        <w:jc w:val="both"/>
        <w:rPr>
          <w:rFonts w:eastAsia="+mn-ea"/>
          <w:color w:val="000000"/>
          <w:kern w:val="24"/>
          <w:sz w:val="28"/>
          <w:szCs w:val="28"/>
        </w:rPr>
      </w:pPr>
      <w:r w:rsidRPr="00050866">
        <w:rPr>
          <w:rFonts w:eastAsia="Calibri"/>
          <w:sz w:val="28"/>
          <w:szCs w:val="22"/>
          <w:lang w:val="vi-VN"/>
        </w:rPr>
        <w:t>Trách nhiệm lập hồ sơ công</w:t>
      </w:r>
      <w:r w:rsidRPr="00050866">
        <w:rPr>
          <w:rFonts w:eastAsia="+mn-ea"/>
          <w:color w:val="000000"/>
          <w:kern w:val="24"/>
          <w:sz w:val="28"/>
          <w:szCs w:val="28"/>
          <w:lang w:val="vi-VN"/>
        </w:rPr>
        <w:t xml:space="preserve"> việc và nộp lưu hồ sơ, tài liệu vào Lưu trữ cơ quan? Vai trò của công tác lập hồ sơ đối với hoạt động của các cơ quan?</w:t>
      </w:r>
    </w:p>
    <w:p w:rsidR="00244A9B" w:rsidRPr="00244A9B" w:rsidRDefault="00244A9B" w:rsidP="0057780A">
      <w:pPr>
        <w:ind w:firstLine="720"/>
        <w:jc w:val="both"/>
        <w:rPr>
          <w:sz w:val="28"/>
          <w:szCs w:val="28"/>
        </w:rPr>
      </w:pPr>
      <w:r w:rsidRPr="00244A9B">
        <w:rPr>
          <w:sz w:val="28"/>
          <w:szCs w:val="28"/>
        </w:rPr>
        <w:t xml:space="preserve">Tr 299, vai </w:t>
      </w:r>
      <w:proofErr w:type="gramStart"/>
      <w:r w:rsidRPr="00244A9B">
        <w:rPr>
          <w:sz w:val="28"/>
          <w:szCs w:val="28"/>
        </w:rPr>
        <w:t>trò  293</w:t>
      </w:r>
      <w:proofErr w:type="gramEnd"/>
    </w:p>
    <w:p w:rsidR="0057780A" w:rsidRPr="00050866" w:rsidRDefault="0057780A" w:rsidP="0057780A">
      <w:pPr>
        <w:ind w:firstLine="720"/>
        <w:jc w:val="both"/>
        <w:rPr>
          <w:rFonts w:eastAsia="Calibri"/>
          <w:b/>
          <w:sz w:val="28"/>
          <w:szCs w:val="22"/>
          <w:lang w:val="vi-VN"/>
        </w:rPr>
      </w:pPr>
      <w:r w:rsidRPr="00050866">
        <w:rPr>
          <w:rFonts w:eastAsia="Calibri"/>
          <w:b/>
          <w:sz w:val="28"/>
          <w:szCs w:val="22"/>
          <w:lang w:val="vi-VN"/>
        </w:rPr>
        <w:t xml:space="preserve">Câu 3: (03 điểm) </w:t>
      </w:r>
    </w:p>
    <w:p w:rsidR="0057780A" w:rsidRPr="00804E77" w:rsidRDefault="0057780A" w:rsidP="0057780A">
      <w:pPr>
        <w:ind w:firstLine="720"/>
        <w:jc w:val="both"/>
        <w:rPr>
          <w:sz w:val="28"/>
          <w:szCs w:val="28"/>
          <w:lang w:val="vi-VN"/>
        </w:rPr>
      </w:pPr>
      <w:r w:rsidRPr="00AF2C10">
        <w:rPr>
          <w:sz w:val="28"/>
          <w:szCs w:val="28"/>
          <w:lang w:val="vi-VN"/>
        </w:rPr>
        <w:t xml:space="preserve">Phân biệt văn bản cá biệt và văn bản quy phạm pháp luật. </w:t>
      </w:r>
      <w:r w:rsidRPr="00804E77">
        <w:rPr>
          <w:sz w:val="28"/>
          <w:szCs w:val="28"/>
          <w:lang w:val="vi-VN"/>
        </w:rPr>
        <w:t xml:space="preserve">Cho ví dụ? </w:t>
      </w:r>
    </w:p>
    <w:p w:rsidR="005314B4" w:rsidRDefault="0056352B">
      <w:proofErr w:type="gramStart"/>
      <w:r>
        <w:t>Tr</w:t>
      </w:r>
      <w:proofErr w:type="gramEnd"/>
      <w:r>
        <w:t xml:space="preserve"> 321</w:t>
      </w:r>
    </w:p>
    <w:p w:rsidR="0056352B" w:rsidRDefault="0056352B" w:rsidP="0056352B">
      <w:pPr>
        <w:pStyle w:val="NormalWeb"/>
        <w:shd w:val="clear" w:color="auto" w:fill="EDF5F6"/>
        <w:spacing w:before="0" w:beforeAutospacing="0" w:after="0" w:afterAutospacing="0" w:line="300" w:lineRule="atLeast"/>
        <w:rPr>
          <w:rFonts w:ascii="Arial" w:hAnsi="Arial" w:cs="Arial"/>
          <w:color w:val="000000"/>
          <w:sz w:val="21"/>
          <w:szCs w:val="21"/>
        </w:rPr>
      </w:pPr>
      <w:r>
        <w:rPr>
          <w:rFonts w:ascii="Arial" w:hAnsi="Arial" w:cs="Arial"/>
          <w:color w:val="000000"/>
          <w:sz w:val="26"/>
          <w:szCs w:val="26"/>
        </w:rPr>
        <w:t xml:space="preserve">                         </w:t>
      </w:r>
    </w:p>
    <w:p w:rsidR="0056352B" w:rsidRDefault="0056352B" w:rsidP="0056352B">
      <w:pPr>
        <w:pStyle w:val="NormalWeb"/>
        <w:shd w:val="clear" w:color="auto" w:fill="EDF5F6"/>
        <w:spacing w:before="0" w:beforeAutospacing="0" w:after="0" w:afterAutospacing="0" w:line="300" w:lineRule="atLeast"/>
        <w:rPr>
          <w:rFonts w:ascii="Arial" w:hAnsi="Arial" w:cs="Arial"/>
          <w:color w:val="000000"/>
          <w:sz w:val="21"/>
          <w:szCs w:val="21"/>
        </w:rPr>
      </w:pPr>
      <w:r>
        <w:rPr>
          <w:rFonts w:ascii="Arial" w:hAnsi="Arial" w:cs="Arial"/>
          <w:color w:val="000000"/>
          <w:sz w:val="26"/>
          <w:szCs w:val="26"/>
        </w:rPr>
        <w:t>  Khác nhau:</w:t>
      </w:r>
    </w:p>
    <w:tbl>
      <w:tblPr>
        <w:tblW w:w="0" w:type="auto"/>
        <w:shd w:val="clear" w:color="auto" w:fill="CCCCCC"/>
        <w:tblCellMar>
          <w:left w:w="0" w:type="dxa"/>
          <w:right w:w="0" w:type="dxa"/>
        </w:tblCellMar>
        <w:tblLook w:val="04A0" w:firstRow="1" w:lastRow="0" w:firstColumn="1" w:lastColumn="0" w:noHBand="0" w:noVBand="1"/>
      </w:tblPr>
      <w:tblGrid>
        <w:gridCol w:w="4621"/>
        <w:gridCol w:w="4621"/>
      </w:tblGrid>
      <w:tr w:rsidR="0056352B" w:rsidTr="0056352B">
        <w:tc>
          <w:tcPr>
            <w:tcW w:w="5406" w:type="dxa"/>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56352B" w:rsidRDefault="0056352B">
            <w:pPr>
              <w:pStyle w:val="NormalWeb"/>
              <w:spacing w:before="0" w:beforeAutospacing="0" w:after="0" w:afterAutospacing="0" w:line="300" w:lineRule="atLeast"/>
              <w:rPr>
                <w:rFonts w:ascii="Arial" w:hAnsi="Arial" w:cs="Arial"/>
                <w:color w:val="000000"/>
              </w:rPr>
            </w:pPr>
            <w:r>
              <w:rPr>
                <w:rFonts w:ascii="Arial" w:hAnsi="Arial" w:cs="Arial"/>
                <w:color w:val="000000"/>
                <w:sz w:val="26"/>
                <w:szCs w:val="26"/>
              </w:rPr>
              <w:t>Văn bản quy phạm pháp luật</w:t>
            </w:r>
          </w:p>
        </w:tc>
        <w:tc>
          <w:tcPr>
            <w:tcW w:w="5406" w:type="dxa"/>
            <w:tcBorders>
              <w:top w:val="single" w:sz="8" w:space="0" w:color="auto"/>
              <w:left w:val="nil"/>
              <w:bottom w:val="single" w:sz="8" w:space="0" w:color="auto"/>
              <w:right w:val="single" w:sz="8" w:space="0" w:color="auto"/>
            </w:tcBorders>
            <w:shd w:val="clear" w:color="auto" w:fill="CCCCCC"/>
            <w:tcMar>
              <w:top w:w="0" w:type="dxa"/>
              <w:left w:w="108" w:type="dxa"/>
              <w:bottom w:w="0" w:type="dxa"/>
              <w:right w:w="108" w:type="dxa"/>
            </w:tcMar>
            <w:hideMark/>
          </w:tcPr>
          <w:p w:rsidR="0056352B" w:rsidRDefault="0056352B">
            <w:pPr>
              <w:pStyle w:val="NormalWeb"/>
              <w:spacing w:before="0" w:beforeAutospacing="0" w:after="0" w:afterAutospacing="0" w:line="300" w:lineRule="atLeast"/>
              <w:rPr>
                <w:rFonts w:ascii="Arial" w:hAnsi="Arial" w:cs="Arial"/>
                <w:color w:val="000000"/>
              </w:rPr>
            </w:pPr>
            <w:r>
              <w:rPr>
                <w:rFonts w:ascii="Arial" w:hAnsi="Arial" w:cs="Arial"/>
                <w:color w:val="000000"/>
                <w:sz w:val="26"/>
                <w:szCs w:val="26"/>
              </w:rPr>
              <w:t>Văn bản áp dung pháp luật</w:t>
            </w:r>
          </w:p>
        </w:tc>
      </w:tr>
      <w:tr w:rsidR="0056352B" w:rsidTr="0056352B">
        <w:tc>
          <w:tcPr>
            <w:tcW w:w="5406" w:type="dxa"/>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rsidR="0056352B" w:rsidRDefault="0056352B">
            <w:pPr>
              <w:pStyle w:val="NormalWeb"/>
              <w:spacing w:before="0" w:beforeAutospacing="0" w:after="0" w:afterAutospacing="0" w:line="300" w:lineRule="atLeast"/>
              <w:ind w:left="360" w:hanging="360"/>
              <w:rPr>
                <w:rFonts w:ascii="Arial" w:hAnsi="Arial" w:cs="Arial"/>
                <w:color w:val="000000"/>
              </w:rPr>
            </w:pPr>
            <w:r>
              <w:rPr>
                <w:rFonts w:ascii="VNI-Times" w:hAnsi="VNI-Times" w:cs="Arial"/>
                <w:color w:val="000000"/>
                <w:sz w:val="26"/>
                <w:szCs w:val="26"/>
              </w:rPr>
              <w:t>-</w:t>
            </w:r>
            <w:r>
              <w:rPr>
                <w:color w:val="000000"/>
                <w:sz w:val="14"/>
                <w:szCs w:val="14"/>
              </w:rPr>
              <w:t>         </w:t>
            </w:r>
            <w:r>
              <w:rPr>
                <w:rFonts w:ascii="Arial" w:hAnsi="Arial" w:cs="Arial"/>
                <w:color w:val="000000"/>
                <w:sz w:val="26"/>
                <w:szCs w:val="26"/>
              </w:rPr>
              <w:t>Chứa quy tắc xử sự chung.</w:t>
            </w:r>
          </w:p>
          <w:p w:rsidR="0056352B" w:rsidRDefault="0056352B">
            <w:pPr>
              <w:pStyle w:val="NormalWeb"/>
              <w:spacing w:before="0" w:beforeAutospacing="0" w:after="0" w:afterAutospacing="0" w:line="300" w:lineRule="atLeast"/>
              <w:ind w:left="360" w:hanging="360"/>
              <w:rPr>
                <w:rFonts w:ascii="Arial" w:hAnsi="Arial" w:cs="Arial"/>
                <w:color w:val="000000"/>
              </w:rPr>
            </w:pPr>
            <w:r>
              <w:rPr>
                <w:rFonts w:ascii="VNI-Times" w:hAnsi="VNI-Times" w:cs="Arial"/>
                <w:color w:val="000000"/>
                <w:sz w:val="26"/>
                <w:szCs w:val="26"/>
              </w:rPr>
              <w:t>-</w:t>
            </w:r>
            <w:r>
              <w:rPr>
                <w:color w:val="000000"/>
                <w:sz w:val="14"/>
                <w:szCs w:val="14"/>
              </w:rPr>
              <w:t>         </w:t>
            </w:r>
            <w:r>
              <w:rPr>
                <w:rFonts w:ascii="Arial" w:hAnsi="Arial" w:cs="Arial"/>
                <w:color w:val="000000"/>
                <w:sz w:val="26"/>
                <w:szCs w:val="26"/>
              </w:rPr>
              <w:t>Áp dung nhiều lần.</w:t>
            </w:r>
          </w:p>
          <w:p w:rsidR="0056352B" w:rsidRDefault="0056352B">
            <w:pPr>
              <w:pStyle w:val="NormalWeb"/>
              <w:spacing w:before="0" w:beforeAutospacing="0" w:after="0" w:afterAutospacing="0" w:line="300" w:lineRule="atLeast"/>
              <w:ind w:left="360" w:hanging="360"/>
              <w:rPr>
                <w:rFonts w:ascii="Arial" w:hAnsi="Arial" w:cs="Arial"/>
                <w:color w:val="000000"/>
              </w:rPr>
            </w:pPr>
            <w:r>
              <w:rPr>
                <w:rFonts w:ascii="VNI-Times" w:hAnsi="VNI-Times" w:cs="Arial"/>
                <w:color w:val="000000"/>
                <w:sz w:val="26"/>
                <w:szCs w:val="26"/>
              </w:rPr>
              <w:lastRenderedPageBreak/>
              <w:t>-</w:t>
            </w:r>
            <w:r>
              <w:rPr>
                <w:color w:val="000000"/>
                <w:sz w:val="14"/>
                <w:szCs w:val="14"/>
              </w:rPr>
              <w:t>         </w:t>
            </w:r>
            <w:r>
              <w:rPr>
                <w:rFonts w:ascii="Arial" w:hAnsi="Arial" w:cs="Arial"/>
                <w:color w:val="000000"/>
                <w:sz w:val="26"/>
                <w:szCs w:val="26"/>
              </w:rPr>
              <w:t>Áp dụng cho mọi chủ thể.</w:t>
            </w:r>
          </w:p>
          <w:p w:rsidR="0056352B" w:rsidRDefault="0056352B">
            <w:pPr>
              <w:pStyle w:val="NormalWeb"/>
              <w:spacing w:before="0" w:beforeAutospacing="0" w:after="0" w:afterAutospacing="0" w:line="300" w:lineRule="atLeast"/>
              <w:rPr>
                <w:rFonts w:ascii="Arial" w:hAnsi="Arial" w:cs="Arial"/>
                <w:color w:val="000000"/>
              </w:rPr>
            </w:pPr>
            <w:r>
              <w:rPr>
                <w:rFonts w:ascii="Arial" w:hAnsi="Arial" w:cs="Arial"/>
                <w:color w:val="000000"/>
                <w:sz w:val="26"/>
                <w:szCs w:val="26"/>
              </w:rPr>
              <w:t> </w:t>
            </w:r>
          </w:p>
          <w:p w:rsidR="0056352B" w:rsidRDefault="0056352B">
            <w:pPr>
              <w:pStyle w:val="NormalWeb"/>
              <w:spacing w:before="0" w:beforeAutospacing="0" w:after="0" w:afterAutospacing="0" w:line="300" w:lineRule="atLeast"/>
              <w:rPr>
                <w:rFonts w:ascii="Arial" w:hAnsi="Arial" w:cs="Arial"/>
                <w:color w:val="000000"/>
              </w:rPr>
            </w:pPr>
            <w:r>
              <w:rPr>
                <w:rFonts w:ascii="Arial" w:hAnsi="Arial" w:cs="Arial"/>
                <w:color w:val="000000"/>
                <w:sz w:val="26"/>
                <w:szCs w:val="26"/>
              </w:rPr>
              <w:t> </w:t>
            </w:r>
          </w:p>
          <w:p w:rsidR="0056352B" w:rsidRDefault="0056352B">
            <w:pPr>
              <w:pStyle w:val="NormalWeb"/>
              <w:spacing w:before="0" w:beforeAutospacing="0" w:after="0" w:afterAutospacing="0" w:line="300" w:lineRule="atLeast"/>
              <w:ind w:left="360" w:hanging="360"/>
              <w:rPr>
                <w:rFonts w:ascii="Arial" w:hAnsi="Arial" w:cs="Arial"/>
                <w:color w:val="000000"/>
              </w:rPr>
            </w:pPr>
            <w:r>
              <w:rPr>
                <w:rFonts w:ascii="VNI-Times" w:hAnsi="VNI-Times" w:cs="Arial"/>
                <w:color w:val="000000"/>
                <w:sz w:val="26"/>
                <w:szCs w:val="26"/>
              </w:rPr>
              <w:t>-</w:t>
            </w:r>
            <w:r>
              <w:rPr>
                <w:color w:val="000000"/>
                <w:sz w:val="14"/>
                <w:szCs w:val="14"/>
              </w:rPr>
              <w:t>         </w:t>
            </w:r>
            <w:r>
              <w:rPr>
                <w:rFonts w:ascii="Arial" w:hAnsi="Arial" w:cs="Arial"/>
                <w:color w:val="000000"/>
                <w:sz w:val="26"/>
                <w:szCs w:val="26"/>
              </w:rPr>
              <w:t>Hình thức: Luật, văn bản dưới luật.</w:t>
            </w:r>
          </w:p>
        </w:tc>
        <w:tc>
          <w:tcPr>
            <w:tcW w:w="5406" w:type="dxa"/>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rsidR="0056352B" w:rsidRDefault="0056352B">
            <w:pPr>
              <w:pStyle w:val="NormalWeb"/>
              <w:spacing w:before="0" w:beforeAutospacing="0" w:after="0" w:afterAutospacing="0" w:line="300" w:lineRule="atLeast"/>
              <w:ind w:left="360" w:hanging="360"/>
              <w:rPr>
                <w:rFonts w:ascii="Arial" w:hAnsi="Arial" w:cs="Arial"/>
                <w:color w:val="000000"/>
              </w:rPr>
            </w:pPr>
            <w:r>
              <w:rPr>
                <w:rFonts w:ascii="VNI-Times" w:hAnsi="VNI-Times" w:cs="Arial"/>
                <w:color w:val="000000"/>
                <w:sz w:val="26"/>
                <w:szCs w:val="26"/>
              </w:rPr>
              <w:lastRenderedPageBreak/>
              <w:t>-</w:t>
            </w:r>
            <w:r>
              <w:rPr>
                <w:color w:val="000000"/>
                <w:sz w:val="14"/>
                <w:szCs w:val="14"/>
              </w:rPr>
              <w:t>         </w:t>
            </w:r>
            <w:r>
              <w:rPr>
                <w:rFonts w:ascii="Arial" w:hAnsi="Arial" w:cs="Arial"/>
                <w:color w:val="000000"/>
                <w:sz w:val="26"/>
                <w:szCs w:val="26"/>
              </w:rPr>
              <w:t>Chứa quy tắc xử sự cụ thể.</w:t>
            </w:r>
          </w:p>
          <w:p w:rsidR="0056352B" w:rsidRDefault="0056352B">
            <w:pPr>
              <w:pStyle w:val="NormalWeb"/>
              <w:spacing w:before="0" w:beforeAutospacing="0" w:after="0" w:afterAutospacing="0" w:line="300" w:lineRule="atLeast"/>
              <w:ind w:left="360" w:hanging="360"/>
              <w:rPr>
                <w:rFonts w:ascii="Arial" w:hAnsi="Arial" w:cs="Arial"/>
                <w:color w:val="000000"/>
              </w:rPr>
            </w:pPr>
            <w:r>
              <w:rPr>
                <w:rFonts w:ascii="VNI-Times" w:hAnsi="VNI-Times" w:cs="Arial"/>
                <w:color w:val="000000"/>
                <w:sz w:val="26"/>
                <w:szCs w:val="26"/>
              </w:rPr>
              <w:t>-</w:t>
            </w:r>
            <w:r>
              <w:rPr>
                <w:color w:val="000000"/>
                <w:sz w:val="14"/>
                <w:szCs w:val="14"/>
              </w:rPr>
              <w:t>         </w:t>
            </w:r>
            <w:r>
              <w:rPr>
                <w:rFonts w:ascii="Arial" w:hAnsi="Arial" w:cs="Arial"/>
                <w:color w:val="000000"/>
                <w:sz w:val="26"/>
                <w:szCs w:val="26"/>
              </w:rPr>
              <w:t>Áp dụng một lần.</w:t>
            </w:r>
          </w:p>
          <w:p w:rsidR="0056352B" w:rsidRDefault="0056352B">
            <w:pPr>
              <w:pStyle w:val="NormalWeb"/>
              <w:spacing w:before="0" w:beforeAutospacing="0" w:after="0" w:afterAutospacing="0" w:line="300" w:lineRule="atLeast"/>
              <w:ind w:left="360" w:hanging="360"/>
              <w:rPr>
                <w:rFonts w:ascii="Arial" w:hAnsi="Arial" w:cs="Arial"/>
                <w:color w:val="000000"/>
              </w:rPr>
            </w:pPr>
            <w:r>
              <w:rPr>
                <w:rFonts w:ascii="VNI-Times" w:hAnsi="VNI-Times" w:cs="Arial"/>
                <w:color w:val="000000"/>
                <w:sz w:val="26"/>
                <w:szCs w:val="26"/>
              </w:rPr>
              <w:lastRenderedPageBreak/>
              <w:t>-</w:t>
            </w:r>
            <w:r>
              <w:rPr>
                <w:color w:val="000000"/>
                <w:sz w:val="14"/>
                <w:szCs w:val="14"/>
              </w:rPr>
              <w:t>         </w:t>
            </w:r>
            <w:r>
              <w:rPr>
                <w:rFonts w:ascii="Arial" w:hAnsi="Arial" w:cs="Arial"/>
                <w:color w:val="000000"/>
                <w:sz w:val="26"/>
                <w:szCs w:val="26"/>
              </w:rPr>
              <w:t>Áp dụng cho một chủ thể xác định</w:t>
            </w:r>
          </w:p>
          <w:p w:rsidR="0056352B" w:rsidRDefault="0056352B">
            <w:pPr>
              <w:pStyle w:val="NormalWeb"/>
              <w:spacing w:before="0" w:beforeAutospacing="0" w:after="0" w:afterAutospacing="0" w:line="300" w:lineRule="atLeast"/>
              <w:ind w:left="360" w:hanging="360"/>
              <w:rPr>
                <w:rFonts w:ascii="Arial" w:hAnsi="Arial" w:cs="Arial"/>
                <w:color w:val="000000"/>
              </w:rPr>
            </w:pPr>
            <w:r>
              <w:rPr>
                <w:rFonts w:ascii="VNI-Times" w:hAnsi="VNI-Times" w:cs="Arial"/>
                <w:color w:val="000000"/>
                <w:sz w:val="26"/>
                <w:szCs w:val="26"/>
              </w:rPr>
              <w:t>-</w:t>
            </w:r>
            <w:r>
              <w:rPr>
                <w:color w:val="000000"/>
                <w:sz w:val="14"/>
                <w:szCs w:val="14"/>
              </w:rPr>
              <w:t>         </w:t>
            </w:r>
            <w:r>
              <w:rPr>
                <w:rFonts w:ascii="Arial" w:hAnsi="Arial" w:cs="Arial"/>
                <w:color w:val="000000"/>
                <w:sz w:val="26"/>
                <w:szCs w:val="26"/>
              </w:rPr>
              <w:t>Ban hành trên cơ sớ  Văn bản quy phạm pháp luật</w:t>
            </w:r>
          </w:p>
          <w:p w:rsidR="0056352B" w:rsidRDefault="0056352B">
            <w:pPr>
              <w:pStyle w:val="NormalWeb"/>
              <w:spacing w:before="0" w:beforeAutospacing="0" w:after="0" w:afterAutospacing="0" w:line="300" w:lineRule="atLeast"/>
              <w:ind w:left="360" w:hanging="360"/>
              <w:rPr>
                <w:rFonts w:ascii="Arial" w:hAnsi="Arial" w:cs="Arial"/>
                <w:color w:val="000000"/>
              </w:rPr>
            </w:pPr>
            <w:r>
              <w:rPr>
                <w:rFonts w:ascii="VNI-Times" w:hAnsi="VNI-Times" w:cs="Arial"/>
                <w:color w:val="000000"/>
                <w:sz w:val="26"/>
                <w:szCs w:val="26"/>
              </w:rPr>
              <w:t>-</w:t>
            </w:r>
            <w:r>
              <w:rPr>
                <w:color w:val="000000"/>
                <w:sz w:val="14"/>
                <w:szCs w:val="14"/>
              </w:rPr>
              <w:t>         </w:t>
            </w:r>
            <w:r>
              <w:rPr>
                <w:rFonts w:ascii="Arial" w:hAnsi="Arial" w:cs="Arial"/>
                <w:color w:val="000000"/>
                <w:sz w:val="26"/>
                <w:szCs w:val="26"/>
              </w:rPr>
              <w:t>Hình thức: Bản án, quyết định…</w:t>
            </w:r>
          </w:p>
        </w:tc>
      </w:tr>
    </w:tbl>
    <w:p w:rsidR="0056352B" w:rsidRDefault="0056352B"/>
    <w:sectPr w:rsidR="005635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C87EAC"/>
    <w:multiLevelType w:val="hybridMultilevel"/>
    <w:tmpl w:val="51627466"/>
    <w:lvl w:ilvl="0" w:tplc="8494A7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80A"/>
    <w:rsid w:val="00216098"/>
    <w:rsid w:val="00244A9B"/>
    <w:rsid w:val="00353461"/>
    <w:rsid w:val="004A3DB9"/>
    <w:rsid w:val="005314B4"/>
    <w:rsid w:val="0056352B"/>
    <w:rsid w:val="00574C2E"/>
    <w:rsid w:val="0057780A"/>
    <w:rsid w:val="00D27D10"/>
    <w:rsid w:val="00DD19E6"/>
    <w:rsid w:val="00E7483B"/>
    <w:rsid w:val="00E771CD"/>
    <w:rsid w:val="00EB38EA"/>
    <w:rsid w:val="00EE11C9"/>
    <w:rsid w:val="00FC0D2A"/>
    <w:rsid w:val="00FC17E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80A"/>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14B4"/>
    <w:pPr>
      <w:ind w:left="720"/>
      <w:contextualSpacing/>
    </w:pPr>
  </w:style>
  <w:style w:type="paragraph" w:styleId="NormalWeb">
    <w:name w:val="Normal (Web)"/>
    <w:basedOn w:val="Normal"/>
    <w:uiPriority w:val="99"/>
    <w:unhideWhenUsed/>
    <w:rsid w:val="0056352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80A"/>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14B4"/>
    <w:pPr>
      <w:ind w:left="720"/>
      <w:contextualSpacing/>
    </w:pPr>
  </w:style>
  <w:style w:type="paragraph" w:styleId="NormalWeb">
    <w:name w:val="Normal (Web)"/>
    <w:basedOn w:val="Normal"/>
    <w:uiPriority w:val="99"/>
    <w:unhideWhenUsed/>
    <w:rsid w:val="005635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07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User</cp:lastModifiedBy>
  <cp:revision>2</cp:revision>
  <dcterms:created xsi:type="dcterms:W3CDTF">2019-04-01T03:59:00Z</dcterms:created>
  <dcterms:modified xsi:type="dcterms:W3CDTF">2019-04-01T03:59:00Z</dcterms:modified>
</cp:coreProperties>
</file>